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20" w:rsidRPr="008F1B20" w:rsidRDefault="008F1B20" w:rsidP="008F1B20">
      <w:pPr>
        <w:pStyle w:val="a3"/>
        <w:shd w:val="clear" w:color="auto" w:fill="F2F2F2"/>
        <w:spacing w:before="0" w:beforeAutospacing="0" w:after="0" w:afterAutospacing="0"/>
        <w:rPr>
          <w:b/>
          <w:color w:val="1F262D"/>
          <w:sz w:val="18"/>
          <w:szCs w:val="18"/>
        </w:rPr>
      </w:pPr>
      <w:bookmarkStart w:id="0" w:name="_GoBack"/>
      <w:bookmarkEnd w:id="0"/>
      <w:r w:rsidRPr="008F1B20">
        <w:rPr>
          <w:b/>
          <w:color w:val="1F262D"/>
          <w:sz w:val="18"/>
          <w:szCs w:val="18"/>
        </w:rPr>
        <w:t xml:space="preserve">СОВЕТЫ РОДИТЕЛЯМ ДЕТЕЙ С ОВЗ </w:t>
      </w:r>
    </w:p>
    <w:p w:rsidR="008F1B20" w:rsidRDefault="008F1B20" w:rsidP="008F1B20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</w:p>
    <w:p w:rsidR="008F1B20" w:rsidRDefault="008F1B20" w:rsidP="008F1B20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Минобрнауки России от 24.12.2013 №1400).</w:t>
      </w:r>
    </w:p>
    <w:p w:rsidR="008F1B20" w:rsidRDefault="008F1B20" w:rsidP="008F1B20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Кто относится к выпускникам с ограниченными возможностями здоровья</w:t>
      </w:r>
    </w:p>
    <w:p w:rsidR="008F1B20" w:rsidRDefault="008F1B20" w:rsidP="008F1B20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Согласно Федеральному Закону «Об образовании в Российской Федерации» от 29 декабря 2012 года № 273-ФЗ «Обучающийся с ограниченными возможностями здоровья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территориальную (окружную) ПМПК.</w:t>
      </w:r>
    </w:p>
    <w:p w:rsidR="008F1B20" w:rsidRDefault="008F1B20" w:rsidP="008F1B20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экзамены он будет сдавать и в каком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</w:t>
      </w:r>
    </w:p>
    <w:p w:rsidR="008F1B20" w:rsidRDefault="008F1B20" w:rsidP="008F1B20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Напоминаем, что заявление в школу с перечнем экзаменов и формами их сдачи Вы должны сдать не позднее 1 февраля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</w:t>
      </w:r>
    </w:p>
    <w:p w:rsidR="008F1B20" w:rsidRDefault="008F1B20" w:rsidP="008F1B20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Не откладывайте обращение в ПМПК на последние дни!</w:t>
      </w:r>
    </w:p>
    <w:p w:rsidR="008F1B20" w:rsidRDefault="008F1B20" w:rsidP="008F1B20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Особенности проведения ЕГЭ для выпускников с ограниченными возможностями здоровья</w:t>
      </w:r>
    </w:p>
    <w:p w:rsidR="008F1B20" w:rsidRDefault="008F1B20" w:rsidP="008F1B20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8F1B20" w:rsidRDefault="008F1B20" w:rsidP="008F1B20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8F1B20" w:rsidRDefault="008F1B20" w:rsidP="008F1B20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Подробная информация о требованиях к аудитории и оборудованию на пунктах приема экзаменов содержится в методических рекомендациях Рособрнадзора</w:t>
      </w:r>
    </w:p>
    <w:p w:rsidR="008F1B20" w:rsidRDefault="008F1B20" w:rsidP="008F1B20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Особенности проведения ГВЭ для выпускников с ограниченными возможностями здоровья</w:t>
      </w:r>
    </w:p>
    <w:p w:rsidR="008F1B20" w:rsidRDefault="008F1B20" w:rsidP="008F1B20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Государственный выпускной экзамен проводится, как правило, на базе образовательной организации, в которой обучался выпускник.</w:t>
      </w:r>
    </w:p>
    <w:p w:rsidR="008F1B20" w:rsidRDefault="008F1B20" w:rsidP="008F1B20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8F1B20" w:rsidRDefault="008F1B20" w:rsidP="008F1B20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 возможность использования необходимых технических средств.</w:t>
      </w:r>
    </w:p>
    <w:p w:rsidR="008F1B20" w:rsidRDefault="008F1B20" w:rsidP="008F1B20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8F1B20" w:rsidRDefault="008F1B20" w:rsidP="008F1B20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Поступление в вуз выпускников с ограниченными возможностями здоровья</w:t>
      </w:r>
    </w:p>
    <w:p w:rsidR="008F1B20" w:rsidRDefault="008F1B20" w:rsidP="008F1B20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8F1B20" w:rsidRDefault="008F1B20" w:rsidP="008F1B20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Таким образом, заключение ПМПК необходимо будет представить в приемную комиссию ВУЗа.</w:t>
      </w:r>
    </w:p>
    <w:p w:rsidR="008F1B20" w:rsidRDefault="008F1B20" w:rsidP="008F1B20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Выпускник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испытания выпускник проходит один раз и по результатам ЕГЭ поступает или не поступает в ВУЗ.</w:t>
      </w:r>
    </w:p>
    <w:p w:rsidR="008F1B20" w:rsidRDefault="008F1B20" w:rsidP="008F1B20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Выпускник с ограниченными возможностями здоровья, который выбрал госдарственную (итоговую) аттестацию в форме государственного выпускного экзамена (не имеющий 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8B2B02" w:rsidRDefault="008F1B20" w:rsidP="008F1B20">
      <w:pPr>
        <w:pStyle w:val="a3"/>
        <w:shd w:val="clear" w:color="auto" w:fill="F2F2F2"/>
        <w:spacing w:before="0" w:beforeAutospacing="0" w:after="0" w:afterAutospacing="0"/>
      </w:pPr>
      <w:r>
        <w:rPr>
          <w:rFonts w:ascii="Verdana" w:hAnsi="Verdana"/>
          <w:color w:val="1F262D"/>
          <w:sz w:val="18"/>
          <w:szCs w:val="18"/>
        </w:rPr>
        <w:t>Обращаем Ваше внимание на то, что заключение ПМПК не освобождает Вашего ребенка от государственной (итоговой) аттестации (ЕГЭ или ГВЭ) и не дает никаких льгот при поступлении в ВУЗ!</w:t>
      </w:r>
    </w:p>
    <w:sectPr w:rsidR="008B2B02" w:rsidSect="008F1B2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0E"/>
    <w:rsid w:val="00437030"/>
    <w:rsid w:val="008B2B02"/>
    <w:rsid w:val="008F1B20"/>
    <w:rsid w:val="00A6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B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B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741</Words>
  <Characters>4230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ИТ-центр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Паршина Снежана</cp:lastModifiedBy>
  <cp:revision>2</cp:revision>
  <dcterms:created xsi:type="dcterms:W3CDTF">2018-01-15T07:13:00Z</dcterms:created>
  <dcterms:modified xsi:type="dcterms:W3CDTF">2018-01-15T07:13:00Z</dcterms:modified>
</cp:coreProperties>
</file>